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color w:val="FF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8"/>
          <w:shd w:fill="FFFFFF" w:val="clear"/>
        </w:rPr>
        <w:t>НА ФИРМЕННОМ БЛАНКЕ с ИНН, КПП и названием, а так же личном кабинете.</w:t>
      </w:r>
    </w:p>
    <w:p>
      <w:pPr>
        <w:pStyle w:val="Normal"/>
        <w:spacing w:lineRule="exact" w:line="240" w:before="0" w:after="0"/>
        <w:ind w:left="0" w:right="0" w:firstLine="709"/>
        <w:jc w:val="right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Генеральному д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иректору </w:t>
      </w:r>
    </w:p>
    <w:p>
      <w:pPr>
        <w:pStyle w:val="Normal"/>
        <w:spacing w:lineRule="exact" w:line="240" w:before="0" w:after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ООО «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  <w:lang w:val="ru-RU"/>
        </w:rPr>
        <w:t>Аукционы Федерации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»</w:t>
      </w:r>
    </w:p>
    <w:p>
      <w:pPr>
        <w:pStyle w:val="Normal"/>
        <w:spacing w:lineRule="exact" w:line="240" w:before="0" w:after="0"/>
        <w:ind w:left="0" w:right="0" w:firstLine="709"/>
        <w:jc w:val="right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Кульбаеву Л. З.</w:t>
      </w:r>
    </w:p>
    <w:p>
      <w:pPr>
        <w:pStyle w:val="Normal"/>
        <w:spacing w:lineRule="exact" w:line="240" w:before="0" w:after="0"/>
        <w:ind w:left="0" w:right="0" w:firstLine="709"/>
        <w:jc w:val="right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Заявление на возврат задатка</w:t>
      </w:r>
    </w:p>
    <w:p>
      <w:pPr>
        <w:pStyle w:val="Normal"/>
        <w:spacing w:lineRule="exact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Просим вернуть денежные средства в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</w:rPr>
        <w:t xml:space="preserve">размере 1000 000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(Один миллион) рублей, без НДС, перечисленные в качестве  обеспечения по закупке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</w:rPr>
        <w:t xml:space="preserve">№ 315029111111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по платежному поручению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</w:rPr>
        <w:t>№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</w:rPr>
        <w:t>111  0З.11.15г.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(заказчик АО «Ромашка»), в связи с тем, что закупка в электронной форме завершена, определен победитель, итоговый протокол от 03.11.2015г. 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FFFFFF" w:val="clear"/>
        </w:rPr>
        <w:t>или извещение об отказе от  проведения закупочной процедуры от 03.11.2015г. или в связи с несоответствием требованиям, протокол рассмотрения заявок от 03.11.2015г.</w:t>
      </w:r>
    </w:p>
    <w:p>
      <w:pPr>
        <w:pStyle w:val="Normal"/>
        <w:spacing w:lineRule="exact" w:line="276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Перевод осуществить на следующие банковские реквизиты:</w:t>
        <w:br/>
        <w:t>р/с 407 028 105 000 000 05 88З в АО АкиБанк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БИК 049240803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к/с 301 018 101 000 000 00 80З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Директор ООО «Лютик»                                       А. И. Петров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LibreOffice/5.3.3.2$Windows_x86 LibreOffice_project/3d9a8b4b4e538a85e0782bd6c2d430bafe583448</Application>
  <Pages>1</Pages>
  <Words>125</Words>
  <Characters>706</Characters>
  <CharactersWithSpaces>865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2018-04-25T12:09:33Z</dcterms:modified>
  <cp:revision>2</cp:revision>
  <dc:subject/>
  <dc:title/>
</cp:coreProperties>
</file>